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ABA" w:rsidRPr="00827ABA" w:rsidRDefault="00827ABA" w:rsidP="00827ABA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val="en-US" w:eastAsia="ru-RU"/>
        </w:rPr>
      </w:pPr>
      <w:r w:rsidRPr="00827ABA"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val="en-US" w:eastAsia="ru-RU"/>
        </w:rPr>
        <w:t>QUARTERLY REPORT OF THE ISSUER FOR THE FIRST QUARTER OF 2019</w:t>
      </w:r>
      <w:r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val="en-US" w:eastAsia="ru-RU"/>
        </w:rPr>
        <w:t xml:space="preserve"> YEAR</w:t>
      </w:r>
    </w:p>
    <w:p w:rsidR="00827ABA" w:rsidRPr="00827ABA" w:rsidRDefault="00827ABA" w:rsidP="00827ABA">
      <w:pPr>
        <w:shd w:val="clear" w:color="auto" w:fill="FFFFFF"/>
        <w:spacing w:after="0" w:line="240" w:lineRule="auto"/>
        <w:jc w:val="right"/>
        <w:rPr>
          <w:rFonts w:ascii="OpenSansRegular" w:eastAsia="Times New Roman" w:hAnsi="OpenSansRegular" w:cs="Times New Roman"/>
          <w:color w:val="333333"/>
          <w:sz w:val="17"/>
          <w:szCs w:val="17"/>
          <w:lang w:val="en-US"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21"/>
        <w:gridCol w:w="4055"/>
        <w:gridCol w:w="5794"/>
      </w:tblGrid>
      <w:tr w:rsidR="00827ABA" w:rsidRPr="00827ABA" w:rsidTr="00827ABA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NAME OF THE ISSUER:</w:t>
            </w: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Full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2D23CB" w:rsidRDefault="00827ABA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Joint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Stock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Company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O'ztemiryo'lyo'lovchi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Short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2D23CB" w:rsidRDefault="00827ABA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JSC  </w:t>
            </w:r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O'ztemiryo'lyo'lovchi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Name of stock exchange ticker: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</w:t>
            </w:r>
            <w:proofErr w:type="spellEnd"/>
          </w:p>
        </w:tc>
      </w:tr>
      <w:tr w:rsidR="00827ABA" w:rsidRPr="00827ABA" w:rsidTr="00827ABA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CORPORATE NEWS</w:t>
            </w: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Location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2D23CB" w:rsidRDefault="00827ABA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Tashkent city,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Mirabad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district,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Turkiston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street, house 7</w:t>
            </w: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Postal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address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2D23CB" w:rsidRDefault="00827ABA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Tashkent city,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Mirabad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district,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Turkiston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street, house 7</w:t>
            </w: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address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827ABA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uzjeldorpass@mail.ru</w:t>
              </w:r>
            </w:hyperlink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Official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Website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827ABA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www.uzrailpass.uz</w:t>
              </w:r>
            </w:hyperlink>
          </w:p>
        </w:tc>
      </w:tr>
      <w:tr w:rsidR="00827ABA" w:rsidRPr="00827ABA" w:rsidTr="00827ABA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DB3A25" w:rsidRDefault="00827ABA" w:rsidP="000E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BANK DETAILS</w:t>
            </w: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DB3A25" w:rsidRDefault="00827ABA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Name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servicing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bank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DB3A25" w:rsidRDefault="00827ABA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Mirabad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branch of NB FEA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RUz</w:t>
            </w:r>
            <w:proofErr w:type="spellEnd"/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Current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account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20210000203717281001</w:t>
            </w: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MFI: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</w:t>
            </w:r>
          </w:p>
        </w:tc>
      </w:tr>
      <w:tr w:rsidR="00827ABA" w:rsidRPr="00827ABA" w:rsidTr="00827ABA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DB3A25" w:rsidRDefault="00827ABA" w:rsidP="000E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REGISTRATION AND IDENTIFICATION NUMBERS</w:t>
            </w: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DB3A25" w:rsidRDefault="00827ABA" w:rsidP="000E5500">
            <w:pPr>
              <w:spacing w:after="0" w:line="240" w:lineRule="auto"/>
              <w:rPr>
                <w:lang w:val="en-US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assigned by the registration authority: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</w:t>
            </w: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033C68" w:rsidRDefault="00827ABA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assigned by the state tax service (TIN):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202472894</w:t>
            </w: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033C68" w:rsidRDefault="00827ABA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assigned by state statistics authorities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DB3A25" w:rsidRDefault="00827ABA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FSC: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DB3A25" w:rsidRDefault="00827ABA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OKPO: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16929465</w:t>
            </w: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DB3A25" w:rsidRDefault="00827ABA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OKONH: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51111</w:t>
            </w: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DB3A25" w:rsidRDefault="00827ABA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SOATO: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1726273</w:t>
            </w:r>
          </w:p>
        </w:tc>
      </w:tr>
    </w:tbl>
    <w:p w:rsidR="00827ABA" w:rsidRPr="00827ABA" w:rsidRDefault="00827ABA" w:rsidP="00827ABA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14"/>
        <w:gridCol w:w="5641"/>
        <w:gridCol w:w="814"/>
        <w:gridCol w:w="1700"/>
        <w:gridCol w:w="1701"/>
      </w:tblGrid>
      <w:tr w:rsidR="00827ABA" w:rsidRPr="00827ABA" w:rsidTr="00827ABA">
        <w:tc>
          <w:tcPr>
            <w:tcW w:w="314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7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Balance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sheet</w:t>
            </w:r>
            <w:proofErr w:type="spellEnd"/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DB3A25" w:rsidRDefault="00827ABA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Name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indicator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DB3A25" w:rsidRDefault="00827ABA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Page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code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DB3A25" w:rsidRDefault="00827ABA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 the beginning of the reporting period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DB3A25" w:rsidRDefault="00827ABA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 the end of the reporting period</w:t>
            </w: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ASSETS</w:t>
            </w: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I. 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Long-term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assets</w:t>
            </w:r>
            <w:proofErr w:type="spellEnd"/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7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Non-Current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Assets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Initial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replacement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value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(01,03)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1491811947.00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1526814339.00</w:t>
            </w: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Depreciation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amount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(0200)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501985384.00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524878208.00</w:t>
            </w: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Residual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book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value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lines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010-011)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989826563.00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1001936131.00</w:t>
            </w: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7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Intangible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assets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Initial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value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(0400)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Depreciation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amount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(0500)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Residual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value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carrying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amount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(020-021)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Long-term investments, total (lines: 040+050+060+070+080), including: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42342771.00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49575871.00</w:t>
            </w: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Securities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(0610)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24860.00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24860.00</w:t>
            </w: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Investments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subsidiaries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(0620)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42317161.00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49550261.00</w:t>
            </w: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Investments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associated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companies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(0630)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750.00</w:t>
            </w: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Investments in enterprises with foreign capital (0640)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Other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long-term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investments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(0690)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Equipment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installation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(0700)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2759228.00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2667317.00</w:t>
            </w: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Capital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investments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(0800)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22383031.00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20522447.00</w:t>
            </w: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Long-term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receivables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(0910, 0920, 0930, 0940)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7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Out of 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which,over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due receivables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Long-term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deferred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expenses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(0950, 0960, 0990)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TOTAL ON SECTION I (012+022+030+090+100+110+120)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1057311593.00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1074701766.00</w:t>
            </w: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CURRENT ASSETS</w:t>
            </w: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Inventories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total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lines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150+160+170+180), 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including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30502760.00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25873800.00</w:t>
            </w: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Inventories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stock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(1000,1100,1500,1600)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30398158.00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25800350.00</w:t>
            </w: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Work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progress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(2000, 2100, 2300, 2700)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Finished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products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(2800)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Goods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(2900 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less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2980)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104602.00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73450.00</w:t>
            </w: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Future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expenses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(3100)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866187.00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2086154.00</w:t>
            </w: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Deferred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expenses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(3200)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Receivables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total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lines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220+240+250+260+270+280+290+300+310)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22959255.00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56949565.00</w:t>
            </w: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out of which: receivables in arrears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2084170.00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399476.00</w:t>
            </w: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Receivables due from buyers and customers (4000 less 4900)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3506086.00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29413099.00</w:t>
            </w: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Receivables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due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from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subdivisions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(4110)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Receivables due from subsidiaries and associates (4120)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989441.00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Advances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employees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32576.00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39540.00</w:t>
            </w: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Advances to suppliers and contractors (4300)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8538266.00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16796090.00</w:t>
            </w: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Advances for taxes and levies on budget (4400)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88896.00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122623.00</w:t>
            </w: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Advances to target funds and on insurance (4500)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17279.00</w:t>
            </w: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Receivables due from founders to authorized capital (4600)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Receivables due from personnel on other operations (4700)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255829.00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271421.00</w:t>
            </w: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Other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account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receivables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(4800)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9548161.00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10289513.00</w:t>
            </w: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Cash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total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lines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330+340+350+360), 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including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5311715.00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6504942.00</w:t>
            </w: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Cash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hand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(5000)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442.00</w:t>
            </w: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Cash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settlement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account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(5100)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933438.00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3802125.00</w:t>
            </w: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Cash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foreign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currency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(5200)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2386743.00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159115.00</w:t>
            </w: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Other cash and cash equivalents (5500, 5800, 5700)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1991092.00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2543260.00</w:t>
            </w: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Short-term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investments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(5800)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20000.00</w:t>
            </w: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Other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current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assets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(5900)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726835.00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739274.00</w:t>
            </w: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7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TOTAL ON SECTION II (lines 140+190+200+210+320+370+380)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60386752.00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92173735.00</w:t>
            </w: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7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Total on assets of balance (130+390)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LIABILITIES</w:t>
            </w: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7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I. Sources of own funds</w:t>
            </w: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Authorized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capital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(8300)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51263978.00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51263978.00</w:t>
            </w: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Additional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paid-in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capital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(8400)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Reserve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capital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(8500)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503561554.00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526841661.00</w:t>
            </w: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Treasury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stock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(8600)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Retained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earnings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uncovered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loss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(8700)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-7031014.00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-7031014.00</w:t>
            </w: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Special-purpose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receipts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(8800)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Reserves for future expenses and payments (8900)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7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TOTAL ON SECTION I (lines 410+420+430+440+450+460+470)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547794518.00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571074625.00</w:t>
            </w: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LIABILITIES</w:t>
            </w: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Long-term liabilities, total (lines 500+520+530+540+550+560+570+580+590)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66826223.00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86538892.00</w:t>
            </w: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including: long-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termaccounts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payable (lines 500+520+540+580+590)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Out of which: Long term accounts payable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Long-term accounts due to suppliers and contractors (7000)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Long-term accounts due to subdivisions (7110)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Long term accounts due to subsidiaries and associates (7120)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Long-term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deferred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income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(7210, 7220, 7230)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Long-term deferred tax liabilities and other mandatory payments (7240)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Other long-term deferred liabilities (7250, 7290)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Advances from buyers and customers (7300)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Long-term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bank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loans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(7810)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66826223.00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86538892.00</w:t>
            </w: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Long-term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borrowings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(7820, 7830, 7840)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Other long-term accounts payable (7900)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Current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liabilities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total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lines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610+630+640+650+660+670+680+690+700+710+720+ +730+740+750+760)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including: current accounts payable (lines 610+630+650+670+6 80+6 90+700+710+720+760)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502342310.00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508967866.00</w:t>
            </w: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Out of which: accounts payable – in arrears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Due from suppliers and contractors (6000)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40785423.00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30399436.00</w:t>
            </w: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Due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subdivisions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(6110)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418424264.00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453914640.00</w:t>
            </w: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Due to subsidiaries and associates (6120)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435314813.00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453914640.00</w:t>
            </w: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Deferred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income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(6210, 6220, 6230)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Deferred liabilities for taxes and mandatory payments (6240)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Other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deferred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liabilities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(6250, 6290)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Advances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received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(6300)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6463227.00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7419569.00</w:t>
            </w: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Due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budget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(6400)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2090627.00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2536813.00</w:t>
            </w: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Due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insurance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(6510)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Due to state target funds (6520)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5379606.00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3989276.00</w:t>
            </w: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Due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founders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(6600)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Salaries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payable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(6700)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8749118.00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8433260.00</w:t>
            </w: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Short-term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bank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loans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(6810)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735294.00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294118.00</w:t>
            </w: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Short-term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borrowings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(6820, 6830, 6840)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Current portion of long-term liabilities (6950)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Other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accounts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payable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(6900 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except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6950)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3559496.00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2274872.00</w:t>
            </w: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7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Total on section II (lines 490+600)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569903827.00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595800876.00</w:t>
            </w: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7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Total on liabilities of balance sheet (lines 480+770)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1117698345.00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1166875501.00</w:t>
            </w:r>
          </w:p>
        </w:tc>
      </w:tr>
    </w:tbl>
    <w:p w:rsidR="00827ABA" w:rsidRPr="00827ABA" w:rsidRDefault="00827ABA" w:rsidP="00827ABA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13"/>
        <w:gridCol w:w="2679"/>
        <w:gridCol w:w="660"/>
        <w:gridCol w:w="1748"/>
        <w:gridCol w:w="1614"/>
        <w:gridCol w:w="1641"/>
        <w:gridCol w:w="1515"/>
      </w:tblGrid>
      <w:tr w:rsidR="00827ABA" w:rsidRPr="00827ABA" w:rsidTr="00827ABA">
        <w:tc>
          <w:tcPr>
            <w:tcW w:w="312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7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Report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on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financial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results</w:t>
            </w:r>
            <w:proofErr w:type="spellEnd"/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DB3A25" w:rsidRDefault="00827ABA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Name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indicator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DB3A25" w:rsidRDefault="00827ABA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Page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code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DB3A25" w:rsidRDefault="00827ABA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 the beginning of the reporting period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DB3A25" w:rsidRDefault="00827ABA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 the end of the reporting period</w:t>
            </w: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DB3A25" w:rsidRDefault="00827ABA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income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profit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DB3A25" w:rsidRDefault="00827ABA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expenses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losses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DB3A25" w:rsidRDefault="00827ABA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income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profit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DB3A25" w:rsidRDefault="00827ABA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expenses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losses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Net revenue from sales of products (goods, works and services)</w:t>
            </w:r>
          </w:p>
        </w:tc>
        <w:tc>
          <w:tcPr>
            <w:tcW w:w="66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100286652.00</w:t>
            </w:r>
          </w:p>
        </w:tc>
        <w:tc>
          <w:tcPr>
            <w:tcW w:w="16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114764164.00</w:t>
            </w:r>
          </w:p>
        </w:tc>
        <w:tc>
          <w:tcPr>
            <w:tcW w:w="15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Cost of goods sold (goods, works and services)</w:t>
            </w:r>
          </w:p>
        </w:tc>
        <w:tc>
          <w:tcPr>
            <w:tcW w:w="66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81440514.00</w:t>
            </w:r>
          </w:p>
        </w:tc>
        <w:tc>
          <w:tcPr>
            <w:tcW w:w="16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82105616.00</w:t>
            </w: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Gross profit (loss) from sales of production (goods, works and services) (lines 010-020)</w:t>
            </w:r>
          </w:p>
        </w:tc>
        <w:tc>
          <w:tcPr>
            <w:tcW w:w="66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18846138.00</w:t>
            </w:r>
          </w:p>
        </w:tc>
        <w:tc>
          <w:tcPr>
            <w:tcW w:w="16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32658548.00</w:t>
            </w:r>
          </w:p>
        </w:tc>
        <w:tc>
          <w:tcPr>
            <w:tcW w:w="15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Period expenditures, total (lines 050+060+070+080), including:</w:t>
            </w:r>
          </w:p>
        </w:tc>
        <w:tc>
          <w:tcPr>
            <w:tcW w:w="66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17186154.00</w:t>
            </w:r>
          </w:p>
        </w:tc>
        <w:tc>
          <w:tcPr>
            <w:tcW w:w="16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13898301.00</w:t>
            </w: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Costs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Sell</w:t>
            </w:r>
            <w:proofErr w:type="spellEnd"/>
          </w:p>
        </w:tc>
        <w:tc>
          <w:tcPr>
            <w:tcW w:w="66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37302.00</w:t>
            </w:r>
          </w:p>
        </w:tc>
        <w:tc>
          <w:tcPr>
            <w:tcW w:w="16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351325.00</w:t>
            </w: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Administrative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expenses</w:t>
            </w:r>
            <w:proofErr w:type="spellEnd"/>
          </w:p>
        </w:tc>
        <w:tc>
          <w:tcPr>
            <w:tcW w:w="66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4869904.00</w:t>
            </w:r>
          </w:p>
        </w:tc>
        <w:tc>
          <w:tcPr>
            <w:tcW w:w="16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6490350.00</w:t>
            </w: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Other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operating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expenses</w:t>
            </w:r>
            <w:proofErr w:type="spellEnd"/>
          </w:p>
        </w:tc>
        <w:tc>
          <w:tcPr>
            <w:tcW w:w="66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12278948.00</w:t>
            </w:r>
          </w:p>
        </w:tc>
        <w:tc>
          <w:tcPr>
            <w:tcW w:w="16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7056626.00</w:t>
            </w: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Expenses of the reporting period excluded from the tax base in the future</w:t>
            </w:r>
          </w:p>
        </w:tc>
        <w:tc>
          <w:tcPr>
            <w:tcW w:w="66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Other income from operating activities</w:t>
            </w:r>
          </w:p>
        </w:tc>
        <w:tc>
          <w:tcPr>
            <w:tcW w:w="66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3451718.00</w:t>
            </w:r>
          </w:p>
        </w:tc>
        <w:tc>
          <w:tcPr>
            <w:tcW w:w="16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4413111.00</w:t>
            </w:r>
          </w:p>
        </w:tc>
        <w:tc>
          <w:tcPr>
            <w:tcW w:w="15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Income (loss) from main activity (lines 0</w:t>
            </w: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0-040+090)</w:t>
            </w:r>
          </w:p>
        </w:tc>
        <w:tc>
          <w:tcPr>
            <w:tcW w:w="66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5111702.00</w:t>
            </w:r>
          </w:p>
        </w:tc>
        <w:tc>
          <w:tcPr>
            <w:tcW w:w="16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23173358.00</w:t>
            </w:r>
          </w:p>
        </w:tc>
        <w:tc>
          <w:tcPr>
            <w:tcW w:w="15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Earnings from financial activities, total (lines 120+130+140+150+160), including:</w:t>
            </w:r>
          </w:p>
        </w:tc>
        <w:tc>
          <w:tcPr>
            <w:tcW w:w="66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1627879.00</w:t>
            </w:r>
          </w:p>
        </w:tc>
        <w:tc>
          <w:tcPr>
            <w:tcW w:w="16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43278.00</w:t>
            </w:r>
          </w:p>
        </w:tc>
        <w:tc>
          <w:tcPr>
            <w:tcW w:w="15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Dividend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income</w:t>
            </w:r>
            <w:proofErr w:type="spellEnd"/>
          </w:p>
        </w:tc>
        <w:tc>
          <w:tcPr>
            <w:tcW w:w="66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Interest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income</w:t>
            </w:r>
            <w:proofErr w:type="spellEnd"/>
          </w:p>
        </w:tc>
        <w:tc>
          <w:tcPr>
            <w:tcW w:w="66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Income from long-term lease</w:t>
            </w:r>
          </w:p>
        </w:tc>
        <w:tc>
          <w:tcPr>
            <w:tcW w:w="66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Income from foreign exchange rate differences</w:t>
            </w:r>
          </w:p>
        </w:tc>
        <w:tc>
          <w:tcPr>
            <w:tcW w:w="66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295746.00</w:t>
            </w:r>
          </w:p>
        </w:tc>
        <w:tc>
          <w:tcPr>
            <w:tcW w:w="16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43278.00</w:t>
            </w:r>
          </w:p>
        </w:tc>
        <w:tc>
          <w:tcPr>
            <w:tcW w:w="15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Other income from financing activities</w:t>
            </w:r>
          </w:p>
        </w:tc>
        <w:tc>
          <w:tcPr>
            <w:tcW w:w="66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1332133.00</w:t>
            </w:r>
          </w:p>
        </w:tc>
        <w:tc>
          <w:tcPr>
            <w:tcW w:w="16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Expenses from financial operations (lines 180+190+200+210), including:</w:t>
            </w:r>
          </w:p>
        </w:tc>
        <w:tc>
          <w:tcPr>
            <w:tcW w:w="66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6739581.00</w:t>
            </w:r>
          </w:p>
        </w:tc>
        <w:tc>
          <w:tcPr>
            <w:tcW w:w="16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23216636.00</w:t>
            </w: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Expenses in the form of interest</w:t>
            </w:r>
          </w:p>
        </w:tc>
        <w:tc>
          <w:tcPr>
            <w:tcW w:w="66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2494288.00</w:t>
            </w:r>
          </w:p>
        </w:tc>
        <w:tc>
          <w:tcPr>
            <w:tcW w:w="16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2059620.00</w:t>
            </w: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Expenses in the form of interest on long-term lease</w:t>
            </w:r>
          </w:p>
        </w:tc>
        <w:tc>
          <w:tcPr>
            <w:tcW w:w="66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Loss from foreign exchange rate differences</w:t>
            </w:r>
          </w:p>
        </w:tc>
        <w:tc>
          <w:tcPr>
            <w:tcW w:w="66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4245293.00</w:t>
            </w:r>
          </w:p>
        </w:tc>
        <w:tc>
          <w:tcPr>
            <w:tcW w:w="16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221450.00</w:t>
            </w: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Other expenses from financial operations</w:t>
            </w:r>
          </w:p>
        </w:tc>
        <w:tc>
          <w:tcPr>
            <w:tcW w:w="66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20935566.00</w:t>
            </w: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Income (loss) from general operations (lines 100+110-170)</w:t>
            </w:r>
          </w:p>
        </w:tc>
        <w:tc>
          <w:tcPr>
            <w:tcW w:w="66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Extraordinary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profits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and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losses</w:t>
            </w:r>
            <w:proofErr w:type="spellEnd"/>
          </w:p>
        </w:tc>
        <w:tc>
          <w:tcPr>
            <w:tcW w:w="66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Profit (loss) before income tax (lines 220+/-230)</w:t>
            </w:r>
          </w:p>
        </w:tc>
        <w:tc>
          <w:tcPr>
            <w:tcW w:w="66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Income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tax</w:t>
            </w:r>
            <w:proofErr w:type="spellEnd"/>
          </w:p>
        </w:tc>
        <w:tc>
          <w:tcPr>
            <w:tcW w:w="66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Other taxes and fees on profits</w:t>
            </w:r>
          </w:p>
        </w:tc>
        <w:tc>
          <w:tcPr>
            <w:tcW w:w="66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7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Net profit (loss) of the reporting period (lines 240-250-260)</w:t>
            </w:r>
          </w:p>
        </w:tc>
        <w:tc>
          <w:tcPr>
            <w:tcW w:w="66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27ABA" w:rsidRPr="00827ABA" w:rsidRDefault="00827ABA" w:rsidP="00827ABA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32"/>
        <w:gridCol w:w="5049"/>
        <w:gridCol w:w="4689"/>
      </w:tblGrid>
      <w:tr w:rsidR="00827ABA" w:rsidRPr="00827ABA" w:rsidTr="00827ABA">
        <w:tc>
          <w:tcPr>
            <w:tcW w:w="432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7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Responsible</w:t>
            </w:r>
            <w:proofErr w:type="spellEnd"/>
            <w:r w:rsidRPr="00827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persons</w:t>
            </w:r>
            <w:proofErr w:type="spellEnd"/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Full name of the Executive body’s Head:</w:t>
            </w:r>
          </w:p>
        </w:tc>
        <w:tc>
          <w:tcPr>
            <w:tcW w:w="46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C136B9" w:rsidRDefault="00827ABA" w:rsidP="00E759EC">
            <w:proofErr w:type="spellStart"/>
            <w:r w:rsidRPr="00C136B9">
              <w:t>Nurmukhamedov</w:t>
            </w:r>
            <w:proofErr w:type="spellEnd"/>
            <w:r w:rsidRPr="00C136B9">
              <w:t xml:space="preserve"> </w:t>
            </w:r>
            <w:proofErr w:type="spellStart"/>
            <w:r w:rsidRPr="00C136B9">
              <w:t>Jaxongir</w:t>
            </w:r>
            <w:proofErr w:type="spellEnd"/>
            <w:r w:rsidRPr="00C136B9">
              <w:t xml:space="preserve"> </w:t>
            </w:r>
            <w:proofErr w:type="spellStart"/>
            <w:r w:rsidRPr="00C136B9">
              <w:t>Tolaniddinovich</w:t>
            </w:r>
            <w:proofErr w:type="spellEnd"/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Full name of the chief accountant:</w:t>
            </w:r>
          </w:p>
        </w:tc>
        <w:tc>
          <w:tcPr>
            <w:tcW w:w="46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C136B9" w:rsidRDefault="00827ABA" w:rsidP="00E759EC">
            <w:proofErr w:type="spellStart"/>
            <w:r w:rsidRPr="00C136B9">
              <w:t>Abdurazakov</w:t>
            </w:r>
            <w:proofErr w:type="spellEnd"/>
            <w:r w:rsidRPr="00C136B9">
              <w:t xml:space="preserve"> </w:t>
            </w:r>
            <w:proofErr w:type="spellStart"/>
            <w:r w:rsidRPr="00C136B9">
              <w:t>Sherzod</w:t>
            </w:r>
            <w:proofErr w:type="spellEnd"/>
            <w:r w:rsidRPr="00C136B9">
              <w:t xml:space="preserve"> </w:t>
            </w:r>
            <w:proofErr w:type="spellStart"/>
            <w:r w:rsidRPr="00C136B9">
              <w:t>Khasanovich</w:t>
            </w:r>
            <w:proofErr w:type="spellEnd"/>
          </w:p>
        </w:tc>
      </w:tr>
      <w:tr w:rsidR="00827ABA" w:rsidRPr="00827ABA" w:rsidTr="00827A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Pr="00827ABA" w:rsidRDefault="00827ABA" w:rsidP="0082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7A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Full name of authorized person, who published information on the website:</w:t>
            </w:r>
          </w:p>
        </w:tc>
        <w:tc>
          <w:tcPr>
            <w:tcW w:w="46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7ABA" w:rsidRDefault="00827ABA" w:rsidP="00E759EC">
            <w:proofErr w:type="spellStart"/>
            <w:r w:rsidRPr="00C136B9">
              <w:t>Davidova</w:t>
            </w:r>
            <w:proofErr w:type="spellEnd"/>
            <w:r w:rsidRPr="00C136B9">
              <w:t xml:space="preserve"> </w:t>
            </w:r>
            <w:proofErr w:type="spellStart"/>
            <w:r w:rsidRPr="00C136B9">
              <w:t>Dilrabo</w:t>
            </w:r>
            <w:proofErr w:type="spellEnd"/>
            <w:r w:rsidRPr="00C136B9">
              <w:t xml:space="preserve"> </w:t>
            </w:r>
            <w:proofErr w:type="spellStart"/>
            <w:r w:rsidRPr="00C136B9">
              <w:t>Tadjibaevna</w:t>
            </w:r>
            <w:proofErr w:type="spellEnd"/>
          </w:p>
        </w:tc>
      </w:tr>
    </w:tbl>
    <w:p w:rsidR="00D212ED" w:rsidRDefault="00D212ED"/>
    <w:sectPr w:rsidR="00D212ED" w:rsidSect="00D21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27ABA"/>
    <w:rsid w:val="00827ABA"/>
    <w:rsid w:val="00D21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27ABA"/>
    <w:rPr>
      <w:b/>
      <w:bCs/>
    </w:rPr>
  </w:style>
  <w:style w:type="character" w:styleId="a4">
    <w:name w:val="Hyperlink"/>
    <w:basedOn w:val="a0"/>
    <w:uiPriority w:val="99"/>
    <w:semiHidden/>
    <w:unhideWhenUsed/>
    <w:rsid w:val="00827AB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2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17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817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zrailpass.uz/" TargetMode="External"/><Relationship Id="rId4" Type="http://schemas.openxmlformats.org/officeDocument/2006/relationships/hyperlink" Target="mailto:uzjeldorpas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1322</Words>
  <Characters>7537</Characters>
  <Application>Microsoft Office Word</Application>
  <DocSecurity>0</DocSecurity>
  <Lines>62</Lines>
  <Paragraphs>17</Paragraphs>
  <ScaleCrop>false</ScaleCrop>
  <Company/>
  <LinksUpToDate>false</LinksUpToDate>
  <CharactersWithSpaces>8842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2022-01-28T13:54:00Z</dcterms:created>
  <dcterms:modified xsi:type="dcterms:W3CDTF">2022-01-28T13:56:00Z</dcterms:modified>
</cp:coreProperties>
</file>