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3CB" w:rsidRPr="002D23CB" w:rsidRDefault="002D23CB" w:rsidP="002D23CB">
      <w:pPr>
        <w:shd w:val="clear" w:color="auto" w:fill="346085"/>
        <w:spacing w:after="0" w:line="240" w:lineRule="auto"/>
        <w:rPr>
          <w:rFonts w:ascii="OpenSansRegular" w:eastAsia="Times New Roman" w:hAnsi="OpenSansRegular" w:cs="Times New Roman"/>
          <w:caps/>
          <w:color w:val="FFFFFF"/>
          <w:sz w:val="17"/>
          <w:szCs w:val="17"/>
          <w:lang w:val="en-US" w:eastAsia="ru-RU"/>
        </w:rPr>
      </w:pPr>
      <w:r w:rsidRPr="002D23CB">
        <w:rPr>
          <w:rFonts w:ascii="OpenSansRegular" w:eastAsia="Times New Roman" w:hAnsi="OpenSansRegular" w:cs="Times New Roman"/>
          <w:caps/>
          <w:color w:val="FFFFFF"/>
          <w:sz w:val="17"/>
          <w:szCs w:val="17"/>
          <w:lang w:val="en-US" w:eastAsia="ru-RU"/>
        </w:rPr>
        <w:t>DECISIONS TAKEN BY THE SUPREME MANAGEMENT BOARD OF THE ISSUER</w:t>
      </w:r>
    </w:p>
    <w:tbl>
      <w:tblPr>
        <w:tblW w:w="10241"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72"/>
        <w:gridCol w:w="4251"/>
        <w:gridCol w:w="5588"/>
        <w:gridCol w:w="30"/>
      </w:tblGrid>
      <w:tr w:rsidR="002D23CB" w:rsidRPr="002D23CB" w:rsidTr="002D23CB">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1.</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eastAsia="ru-RU"/>
              </w:rPr>
            </w:pPr>
            <w:r w:rsidRPr="002D23CB">
              <w:rPr>
                <w:rFonts w:ascii="Times New Roman" w:eastAsia="Times New Roman" w:hAnsi="Times New Roman" w:cs="Times New Roman"/>
                <w:b/>
                <w:bCs/>
                <w:sz w:val="24"/>
                <w:szCs w:val="24"/>
                <w:lang w:eastAsia="ru-RU"/>
              </w:rPr>
              <w:t>NAME OF THE ISSUER</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Full</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Joint</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Stock</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Company</w:t>
            </w:r>
            <w:proofErr w:type="spellEnd"/>
            <w:r>
              <w:rPr>
                <w:rFonts w:ascii="Times New Roman" w:eastAsia="Times New Roman" w:hAnsi="Times New Roman" w:cs="Times New Roman"/>
                <w:sz w:val="24"/>
                <w:szCs w:val="24"/>
                <w:lang w:val="en-US" w:eastAsia="ru-RU"/>
              </w:rPr>
              <w:t xml:space="preserve"> </w:t>
            </w:r>
            <w:r w:rsidRPr="002D23CB">
              <w:rPr>
                <w:rFonts w:ascii="Times New Roman" w:eastAsia="Times New Roman" w:hAnsi="Times New Roman" w:cs="Times New Roman"/>
                <w:sz w:val="24"/>
                <w:szCs w:val="24"/>
                <w:lang w:eastAsia="ru-RU"/>
              </w:rPr>
              <w:t>"</w:t>
            </w:r>
            <w:proofErr w:type="spellStart"/>
            <w:r w:rsidRPr="002D23CB">
              <w:rPr>
                <w:rFonts w:ascii="Times New Roman" w:eastAsia="Times New Roman" w:hAnsi="Times New Roman" w:cs="Times New Roman"/>
                <w:sz w:val="24"/>
                <w:szCs w:val="24"/>
                <w:lang w:eastAsia="ru-RU"/>
              </w:rPr>
              <w:t>O'ztemiryo'lyo'lovchi</w:t>
            </w:r>
            <w:proofErr w:type="spellEnd"/>
            <w:r w:rsidRPr="002D23CB">
              <w:rPr>
                <w:rFonts w:ascii="Times New Roman" w:eastAsia="Times New Roman" w:hAnsi="Times New Roman" w:cs="Times New Roman"/>
                <w:sz w:val="24"/>
                <w:szCs w:val="24"/>
                <w:lang w:eastAsia="ru-RU"/>
              </w:rPr>
              <w:t xml:space="preserve">" </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Short</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JSC  </w:t>
            </w:r>
            <w:r w:rsidRPr="002D23CB">
              <w:rPr>
                <w:rFonts w:ascii="Times New Roman" w:eastAsia="Times New Roman" w:hAnsi="Times New Roman" w:cs="Times New Roman"/>
                <w:sz w:val="24"/>
                <w:szCs w:val="24"/>
                <w:lang w:eastAsia="ru-RU"/>
              </w:rPr>
              <w:t>"</w:t>
            </w:r>
            <w:proofErr w:type="spellStart"/>
            <w:r w:rsidRPr="002D23CB">
              <w:rPr>
                <w:rFonts w:ascii="Times New Roman" w:eastAsia="Times New Roman" w:hAnsi="Times New Roman" w:cs="Times New Roman"/>
                <w:sz w:val="24"/>
                <w:szCs w:val="24"/>
                <w:lang w:eastAsia="ru-RU"/>
              </w:rPr>
              <w:t>O'ztemiryo'lyo'lovchi</w:t>
            </w:r>
            <w:proofErr w:type="spellEnd"/>
            <w:r w:rsidRPr="002D23CB">
              <w:rPr>
                <w:rFonts w:ascii="Times New Roman" w:eastAsia="Times New Roman" w:hAnsi="Times New Roman" w:cs="Times New Roman"/>
                <w:sz w:val="24"/>
                <w:szCs w:val="24"/>
                <w:lang w:eastAsia="ru-RU"/>
              </w:rPr>
              <w:t xml:space="preserve">" </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Name of stock exchange ticker:</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No</w:t>
            </w:r>
            <w:proofErr w:type="spellEnd"/>
          </w:p>
        </w:tc>
      </w:tr>
      <w:tr w:rsidR="002D23CB" w:rsidRPr="002D23CB" w:rsidTr="002D23CB">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2.</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eastAsia="ru-RU"/>
              </w:rPr>
            </w:pPr>
            <w:r w:rsidRPr="002D23CB">
              <w:rPr>
                <w:rFonts w:ascii="Times New Roman" w:eastAsia="Times New Roman" w:hAnsi="Times New Roman" w:cs="Times New Roman"/>
                <w:b/>
                <w:bCs/>
                <w:sz w:val="24"/>
                <w:szCs w:val="24"/>
                <w:lang w:eastAsia="ru-RU"/>
              </w:rPr>
              <w:t>CONTACT DETAILS</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Location</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Tashkent city, </w:t>
            </w:r>
            <w:proofErr w:type="spellStart"/>
            <w:r w:rsidRPr="002D23CB">
              <w:rPr>
                <w:rFonts w:ascii="Times New Roman" w:eastAsia="Times New Roman" w:hAnsi="Times New Roman" w:cs="Times New Roman"/>
                <w:sz w:val="24"/>
                <w:szCs w:val="24"/>
                <w:lang w:val="en-US" w:eastAsia="ru-RU"/>
              </w:rPr>
              <w:t>Mirabad</w:t>
            </w:r>
            <w:proofErr w:type="spellEnd"/>
            <w:r w:rsidRPr="002D23CB">
              <w:rPr>
                <w:rFonts w:ascii="Times New Roman" w:eastAsia="Times New Roman" w:hAnsi="Times New Roman" w:cs="Times New Roman"/>
                <w:sz w:val="24"/>
                <w:szCs w:val="24"/>
                <w:lang w:val="en-US" w:eastAsia="ru-RU"/>
              </w:rPr>
              <w:t xml:space="preserve"> district, </w:t>
            </w:r>
            <w:proofErr w:type="spellStart"/>
            <w:r w:rsidRPr="002D23CB">
              <w:rPr>
                <w:rFonts w:ascii="Times New Roman" w:eastAsia="Times New Roman" w:hAnsi="Times New Roman" w:cs="Times New Roman"/>
                <w:sz w:val="24"/>
                <w:szCs w:val="24"/>
                <w:lang w:val="en-US" w:eastAsia="ru-RU"/>
              </w:rPr>
              <w:t>Turkiston</w:t>
            </w:r>
            <w:proofErr w:type="spellEnd"/>
            <w:r w:rsidRPr="002D23CB">
              <w:rPr>
                <w:rFonts w:ascii="Times New Roman" w:eastAsia="Times New Roman" w:hAnsi="Times New Roman" w:cs="Times New Roman"/>
                <w:sz w:val="24"/>
                <w:szCs w:val="24"/>
                <w:lang w:val="en-US" w:eastAsia="ru-RU"/>
              </w:rPr>
              <w:t xml:space="preserve"> street, house 7</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Postal</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address</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Tashkent city, </w:t>
            </w:r>
            <w:proofErr w:type="spellStart"/>
            <w:r w:rsidRPr="002D23CB">
              <w:rPr>
                <w:rFonts w:ascii="Times New Roman" w:eastAsia="Times New Roman" w:hAnsi="Times New Roman" w:cs="Times New Roman"/>
                <w:sz w:val="24"/>
                <w:szCs w:val="24"/>
                <w:lang w:val="en-US" w:eastAsia="ru-RU"/>
              </w:rPr>
              <w:t>Mirabad</w:t>
            </w:r>
            <w:proofErr w:type="spellEnd"/>
            <w:r w:rsidRPr="002D23CB">
              <w:rPr>
                <w:rFonts w:ascii="Times New Roman" w:eastAsia="Times New Roman" w:hAnsi="Times New Roman" w:cs="Times New Roman"/>
                <w:sz w:val="24"/>
                <w:szCs w:val="24"/>
                <w:lang w:val="en-US" w:eastAsia="ru-RU"/>
              </w:rPr>
              <w:t xml:space="preserve"> district, </w:t>
            </w:r>
            <w:proofErr w:type="spellStart"/>
            <w:r w:rsidRPr="002D23CB">
              <w:rPr>
                <w:rFonts w:ascii="Times New Roman" w:eastAsia="Times New Roman" w:hAnsi="Times New Roman" w:cs="Times New Roman"/>
                <w:sz w:val="24"/>
                <w:szCs w:val="24"/>
                <w:lang w:val="en-US" w:eastAsia="ru-RU"/>
              </w:rPr>
              <w:t>Turkiston</w:t>
            </w:r>
            <w:proofErr w:type="spellEnd"/>
            <w:r w:rsidRPr="002D23CB">
              <w:rPr>
                <w:rFonts w:ascii="Times New Roman" w:eastAsia="Times New Roman" w:hAnsi="Times New Roman" w:cs="Times New Roman"/>
                <w:sz w:val="24"/>
                <w:szCs w:val="24"/>
                <w:lang w:val="en-US" w:eastAsia="ru-RU"/>
              </w:rPr>
              <w:t xml:space="preserve"> street, house 7</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E-mail</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address</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hyperlink r:id="rId4" w:history="1">
              <w:r w:rsidRPr="002D23CB">
                <w:rPr>
                  <w:rFonts w:ascii="Times New Roman" w:eastAsia="Times New Roman" w:hAnsi="Times New Roman" w:cs="Times New Roman"/>
                  <w:color w:val="337AB7"/>
                  <w:sz w:val="24"/>
                  <w:szCs w:val="24"/>
                  <w:lang w:eastAsia="ru-RU"/>
                </w:rPr>
                <w:t>uzjeldorpass@mail.ru</w:t>
              </w:r>
            </w:hyperlink>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Official</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Website</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hyperlink r:id="rId5" w:tgtFrame="_blank" w:history="1">
              <w:r w:rsidRPr="002D23CB">
                <w:rPr>
                  <w:rFonts w:ascii="Times New Roman" w:eastAsia="Times New Roman" w:hAnsi="Times New Roman" w:cs="Times New Roman"/>
                  <w:color w:val="337AB7"/>
                  <w:sz w:val="24"/>
                  <w:szCs w:val="24"/>
                  <w:lang w:eastAsia="ru-RU"/>
                </w:rPr>
                <w:t>www.uzrailpass.uz</w:t>
              </w:r>
            </w:hyperlink>
          </w:p>
        </w:tc>
      </w:tr>
      <w:tr w:rsidR="002D23CB" w:rsidRPr="002D23CB" w:rsidTr="002D23CB">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3.</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eastAsia="ru-RU"/>
              </w:rPr>
            </w:pPr>
            <w:r w:rsidRPr="002D23CB">
              <w:rPr>
                <w:rFonts w:ascii="Times New Roman" w:eastAsia="Times New Roman" w:hAnsi="Times New Roman" w:cs="Times New Roman"/>
                <w:b/>
                <w:bCs/>
                <w:sz w:val="24"/>
                <w:szCs w:val="24"/>
                <w:lang w:eastAsia="ru-RU"/>
              </w:rPr>
              <w:t>INFORMATION ABOUT ESSENTIAL FACT</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Number</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of</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essential</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fact</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6</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Name</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of</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essential</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fact</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Decisions taken by the supreme management board of the issuer</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Type</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of</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general</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meeting</w:t>
            </w:r>
            <w:proofErr w:type="spellEnd"/>
            <w:r w:rsidRPr="002D23CB">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annual</w:t>
            </w:r>
            <w:proofErr w:type="spellEnd"/>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The date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30.06.2021</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Date of the report of the General Meeting:</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09.07.2021</w:t>
            </w:r>
          </w:p>
        </w:tc>
        <w:tc>
          <w:tcPr>
            <w:tcW w:w="0" w:type="auto"/>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0"/>
                <w:szCs w:val="20"/>
                <w:lang w:eastAsia="ru-RU"/>
              </w:rPr>
            </w:pP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Venue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val="en-US" w:eastAsia="ru-RU"/>
              </w:rPr>
              <w:t>Tashkent city</w:t>
            </w:r>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Quorum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eastAsia="ru-RU"/>
              </w:rPr>
            </w:pPr>
            <w:r w:rsidRPr="002D23CB">
              <w:rPr>
                <w:rFonts w:ascii="Times New Roman" w:eastAsia="Times New Roman" w:hAnsi="Times New Roman" w:cs="Times New Roman"/>
                <w:sz w:val="24"/>
                <w:szCs w:val="24"/>
                <w:lang w:eastAsia="ru-RU"/>
              </w:rPr>
              <w:t>98.27</w:t>
            </w:r>
          </w:p>
        </w:tc>
      </w:tr>
      <w:tr w:rsidR="002D23CB" w:rsidRPr="002D23CB" w:rsidTr="002D23CB">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10009"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32"/>
              <w:gridCol w:w="3521"/>
              <w:gridCol w:w="852"/>
              <w:gridCol w:w="1398"/>
              <w:gridCol w:w="972"/>
              <w:gridCol w:w="1398"/>
              <w:gridCol w:w="392"/>
              <w:gridCol w:w="1044"/>
            </w:tblGrid>
            <w:tr w:rsidR="002D23CB" w:rsidRPr="002D23CB" w:rsidTr="002D23CB">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Questions put to the vote</w:t>
                  </w:r>
                </w:p>
              </w:tc>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Voting</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results</w:t>
                  </w:r>
                  <w:proofErr w:type="spellEnd"/>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for</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againts</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abstentions</w:t>
                  </w:r>
                  <w:proofErr w:type="spellEnd"/>
                </w:p>
              </w:tc>
            </w:tr>
            <w:tr w:rsidR="002D23CB" w:rsidRPr="002D23CB" w:rsidTr="002D23CB">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Quantity</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Units</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Quantity</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Units</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Quantity</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Units</w:t>
                  </w:r>
                  <w:proofErr w:type="spellEnd"/>
                  <w:r w:rsidRPr="002D23CB">
                    <w:rPr>
                      <w:rFonts w:ascii="Times New Roman" w:eastAsia="Times New Roman" w:hAnsi="Times New Roman" w:cs="Times New Roman"/>
                      <w:sz w:val="24"/>
                      <w:szCs w:val="24"/>
                      <w:lang w:val="en-US" w:eastAsia="ru-RU"/>
                    </w:rPr>
                    <w:t>)</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quantitative and personal composition of the counting commission.</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regulations for holding the annual General Meeting of Shareholders.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Approval of the report of the </w:t>
                  </w:r>
                  <w:r w:rsidRPr="002D23CB">
                    <w:rPr>
                      <w:rFonts w:ascii="Times New Roman" w:eastAsia="Times New Roman" w:hAnsi="Times New Roman" w:cs="Times New Roman"/>
                      <w:sz w:val="24"/>
                      <w:szCs w:val="24"/>
                      <w:lang w:val="en-US" w:eastAsia="ru-RU"/>
                    </w:rPr>
                    <w:lastRenderedPageBreak/>
                    <w:t>General Director of O`ZTEMIRYO`LYO`LOVCHI JSC on the results of the financial and economic activities of the company and the results of the business plan for 2020.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lastRenderedPageBreak/>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lastRenderedPageBreak/>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company's annual balance sheet for 2020.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conclusion of the external auditor of the company based on the results of the audit of the financial and economic activities of the company for 2020.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conclusion of the audit commission based on the results of the company's work for 2020.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report of the Supervisory Board on the results of work for 2020.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Election of members of the Supervisory Board of the company before the next annual General Meeting of Shareholders.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Election of members of the Company's Internal Audit Commission prior to the next Annual General Meeting of Shareholders.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an audit firm for an external audit of a joint-stock company based on the results of work for 2021 and the maximum amount of payment for its services.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0.0001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1,483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99.9999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100,756,922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decision to extend the employment contract with the sole executive body - the general director of the joint-stock company until the next annual General Meeting of Shareholders.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transactions with affiliates of the company that may be made in the future, in the course of the company's current business activities for the period until the next annual general meeting of shareholders.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1,483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Approval of the results of the assessment of the corporate governance system at O`ZTEMIRYO`LYO`LOVCHI JSC based on the results of 2020.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rsidT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170919">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Making changes to the organizational structure of O`ZTEMIRYO`LYO`LOVCHI JSC.</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100,758,405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bl>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r>
      <w:tr w:rsidR="002D23CB" w:rsidRPr="002D23CB" w:rsidTr="002D23CB">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32"/>
              <w:gridCol w:w="9522"/>
            </w:tblGrid>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lastRenderedPageBreak/>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The full wording of the resolutions adopted by the General Meeting</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Approve the counting commission of three members, in the following composition: </w:t>
                  </w:r>
                  <w:proofErr w:type="spellStart"/>
                  <w:r w:rsidRPr="002D23CB">
                    <w:rPr>
                      <w:rFonts w:ascii="Times New Roman" w:eastAsia="Times New Roman" w:hAnsi="Times New Roman" w:cs="Times New Roman"/>
                      <w:sz w:val="24"/>
                      <w:szCs w:val="24"/>
                      <w:lang w:val="en-US" w:eastAsia="ru-RU"/>
                    </w:rPr>
                    <w:t>Narkuziev</w:t>
                  </w:r>
                  <w:proofErr w:type="spellEnd"/>
                  <w:r w:rsidRPr="002D23CB">
                    <w:rPr>
                      <w:rFonts w:ascii="Times New Roman" w:eastAsia="Times New Roman" w:hAnsi="Times New Roman" w:cs="Times New Roman"/>
                      <w:sz w:val="24"/>
                      <w:szCs w:val="24"/>
                      <w:lang w:val="en-US" w:eastAsia="ru-RU"/>
                    </w:rPr>
                    <w:t xml:space="preserve"> T.B. - chairman of the counting commission; </w:t>
                  </w:r>
                  <w:proofErr w:type="spellStart"/>
                  <w:r w:rsidRPr="002D23CB">
                    <w:rPr>
                      <w:rFonts w:ascii="Times New Roman" w:eastAsia="Times New Roman" w:hAnsi="Times New Roman" w:cs="Times New Roman"/>
                      <w:sz w:val="24"/>
                      <w:szCs w:val="24"/>
                      <w:lang w:val="en-US" w:eastAsia="ru-RU"/>
                    </w:rPr>
                    <w:t>Rakhimov</w:t>
                  </w:r>
                  <w:proofErr w:type="spellEnd"/>
                  <w:r w:rsidRPr="002D23CB">
                    <w:rPr>
                      <w:rFonts w:ascii="Times New Roman" w:eastAsia="Times New Roman" w:hAnsi="Times New Roman" w:cs="Times New Roman"/>
                      <w:sz w:val="24"/>
                      <w:szCs w:val="24"/>
                      <w:lang w:val="en-US" w:eastAsia="ru-RU"/>
                    </w:rPr>
                    <w:t xml:space="preserve"> A.K. and </w:t>
                  </w:r>
                  <w:proofErr w:type="spellStart"/>
                  <w:r w:rsidRPr="002D23CB">
                    <w:rPr>
                      <w:rFonts w:ascii="Times New Roman" w:eastAsia="Times New Roman" w:hAnsi="Times New Roman" w:cs="Times New Roman"/>
                      <w:sz w:val="24"/>
                      <w:szCs w:val="24"/>
                      <w:lang w:val="en-US" w:eastAsia="ru-RU"/>
                    </w:rPr>
                    <w:t>Pulatov</w:t>
                  </w:r>
                  <w:proofErr w:type="spellEnd"/>
                  <w:r w:rsidRPr="002D23CB">
                    <w:rPr>
                      <w:rFonts w:ascii="Times New Roman" w:eastAsia="Times New Roman" w:hAnsi="Times New Roman" w:cs="Times New Roman"/>
                      <w:sz w:val="24"/>
                      <w:szCs w:val="24"/>
                      <w:lang w:val="en-US" w:eastAsia="ru-RU"/>
                    </w:rPr>
                    <w:t xml:space="preserve"> M.M. - members of the counting commission.</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regulations for holding the annual general meeting of shareholders.</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annual report of the General Director of O`ZTEMIRYO`LYO`LOVCHI JSC on the results of financial and economic activities and the implementation of the company's business plan for 2020.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company's annual balance sheet for 2020.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conclusions of the external auditor of the company based on the results of the audit of the financial and economic activities of the company for 2020.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conclusions of the Audit Commission on the results of work for 2020.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report of the Supervisory Board of the company on the results of work for 2020.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To approve the members of the Supervisory Board of the company before the next annual general meeting of shareholders: </w:t>
                  </w:r>
                  <w:proofErr w:type="spellStart"/>
                  <w:r w:rsidRPr="002D23CB">
                    <w:rPr>
                      <w:rFonts w:ascii="Times New Roman" w:eastAsia="Times New Roman" w:hAnsi="Times New Roman" w:cs="Times New Roman"/>
                      <w:sz w:val="24"/>
                      <w:szCs w:val="24"/>
                      <w:lang w:val="en-US" w:eastAsia="ru-RU"/>
                    </w:rPr>
                    <w:t>Radzhapov</w:t>
                  </w:r>
                  <w:proofErr w:type="spellEnd"/>
                  <w:r w:rsidRPr="002D23CB">
                    <w:rPr>
                      <w:rFonts w:ascii="Times New Roman" w:eastAsia="Times New Roman" w:hAnsi="Times New Roman" w:cs="Times New Roman"/>
                      <w:sz w:val="24"/>
                      <w:szCs w:val="24"/>
                      <w:lang w:val="en-US" w:eastAsia="ru-RU"/>
                    </w:rPr>
                    <w:t xml:space="preserve"> M.K., </w:t>
                  </w:r>
                  <w:proofErr w:type="spellStart"/>
                  <w:r w:rsidRPr="002D23CB">
                    <w:rPr>
                      <w:rFonts w:ascii="Times New Roman" w:eastAsia="Times New Roman" w:hAnsi="Times New Roman" w:cs="Times New Roman"/>
                      <w:sz w:val="24"/>
                      <w:szCs w:val="24"/>
                      <w:lang w:val="en-US" w:eastAsia="ru-RU"/>
                    </w:rPr>
                    <w:t>Akhmedov</w:t>
                  </w:r>
                  <w:proofErr w:type="spellEnd"/>
                  <w:r w:rsidRPr="002D23CB">
                    <w:rPr>
                      <w:rFonts w:ascii="Times New Roman" w:eastAsia="Times New Roman" w:hAnsi="Times New Roman" w:cs="Times New Roman"/>
                      <w:sz w:val="24"/>
                      <w:szCs w:val="24"/>
                      <w:lang w:val="en-US" w:eastAsia="ru-RU"/>
                    </w:rPr>
                    <w:t xml:space="preserve"> E.B., </w:t>
                  </w:r>
                  <w:proofErr w:type="spellStart"/>
                  <w:r w:rsidRPr="002D23CB">
                    <w:rPr>
                      <w:rFonts w:ascii="Times New Roman" w:eastAsia="Times New Roman" w:hAnsi="Times New Roman" w:cs="Times New Roman"/>
                      <w:sz w:val="24"/>
                      <w:szCs w:val="24"/>
                      <w:lang w:val="en-US" w:eastAsia="ru-RU"/>
                    </w:rPr>
                    <w:t>Makhmudov</w:t>
                  </w:r>
                  <w:proofErr w:type="spellEnd"/>
                  <w:r w:rsidRPr="002D23CB">
                    <w:rPr>
                      <w:rFonts w:ascii="Times New Roman" w:eastAsia="Times New Roman" w:hAnsi="Times New Roman" w:cs="Times New Roman"/>
                      <w:sz w:val="24"/>
                      <w:szCs w:val="24"/>
                      <w:lang w:val="en-US" w:eastAsia="ru-RU"/>
                    </w:rPr>
                    <w:t xml:space="preserve"> A.B., </w:t>
                  </w:r>
                  <w:proofErr w:type="spellStart"/>
                  <w:r w:rsidRPr="002D23CB">
                    <w:rPr>
                      <w:rFonts w:ascii="Times New Roman" w:eastAsia="Times New Roman" w:hAnsi="Times New Roman" w:cs="Times New Roman"/>
                      <w:sz w:val="24"/>
                      <w:szCs w:val="24"/>
                      <w:lang w:val="en-US" w:eastAsia="ru-RU"/>
                    </w:rPr>
                    <w:t>Makhmudov</w:t>
                  </w:r>
                  <w:proofErr w:type="spellEnd"/>
                  <w:r w:rsidRPr="002D23CB">
                    <w:rPr>
                      <w:rFonts w:ascii="Times New Roman" w:eastAsia="Times New Roman" w:hAnsi="Times New Roman" w:cs="Times New Roman"/>
                      <w:sz w:val="24"/>
                      <w:szCs w:val="24"/>
                      <w:lang w:val="en-US" w:eastAsia="ru-RU"/>
                    </w:rPr>
                    <w:t xml:space="preserve"> F.B., </w:t>
                  </w:r>
                  <w:proofErr w:type="spellStart"/>
                  <w:r w:rsidRPr="002D23CB">
                    <w:rPr>
                      <w:rFonts w:ascii="Times New Roman" w:eastAsia="Times New Roman" w:hAnsi="Times New Roman" w:cs="Times New Roman"/>
                      <w:sz w:val="24"/>
                      <w:szCs w:val="24"/>
                      <w:lang w:val="en-US" w:eastAsia="ru-RU"/>
                    </w:rPr>
                    <w:t>Saidova</w:t>
                  </w:r>
                  <w:proofErr w:type="spellEnd"/>
                  <w:r w:rsidRPr="002D23CB">
                    <w:rPr>
                      <w:rFonts w:ascii="Times New Roman" w:eastAsia="Times New Roman" w:hAnsi="Times New Roman" w:cs="Times New Roman"/>
                      <w:sz w:val="24"/>
                      <w:szCs w:val="24"/>
                      <w:lang w:val="en-US" w:eastAsia="ru-RU"/>
                    </w:rPr>
                    <w:t xml:space="preserve"> F.A., </w:t>
                  </w:r>
                  <w:proofErr w:type="spellStart"/>
                  <w:r w:rsidRPr="002D23CB">
                    <w:rPr>
                      <w:rFonts w:ascii="Times New Roman" w:eastAsia="Times New Roman" w:hAnsi="Times New Roman" w:cs="Times New Roman"/>
                      <w:sz w:val="24"/>
                      <w:szCs w:val="24"/>
                      <w:lang w:val="en-US" w:eastAsia="ru-RU"/>
                    </w:rPr>
                    <w:t>Irismetova</w:t>
                  </w:r>
                  <w:proofErr w:type="spellEnd"/>
                  <w:r w:rsidRPr="002D23CB">
                    <w:rPr>
                      <w:rFonts w:ascii="Times New Roman" w:eastAsia="Times New Roman" w:hAnsi="Times New Roman" w:cs="Times New Roman"/>
                      <w:sz w:val="24"/>
                      <w:szCs w:val="24"/>
                      <w:lang w:val="en-US" w:eastAsia="ru-RU"/>
                    </w:rPr>
                    <w:t xml:space="preserve"> U.M., </w:t>
                  </w:r>
                  <w:proofErr w:type="spellStart"/>
                  <w:r w:rsidRPr="002D23CB">
                    <w:rPr>
                      <w:rFonts w:ascii="Times New Roman" w:eastAsia="Times New Roman" w:hAnsi="Times New Roman" w:cs="Times New Roman"/>
                      <w:sz w:val="24"/>
                      <w:szCs w:val="24"/>
                      <w:lang w:val="en-US" w:eastAsia="ru-RU"/>
                    </w:rPr>
                    <w:t>Odilov</w:t>
                  </w:r>
                  <w:proofErr w:type="spellEnd"/>
                  <w:r w:rsidRPr="002D23CB">
                    <w:rPr>
                      <w:rFonts w:ascii="Times New Roman" w:eastAsia="Times New Roman" w:hAnsi="Times New Roman" w:cs="Times New Roman"/>
                      <w:sz w:val="24"/>
                      <w:szCs w:val="24"/>
                      <w:lang w:val="en-US" w:eastAsia="ru-RU"/>
                    </w:rPr>
                    <w:t xml:space="preserve"> F.B., </w:t>
                  </w:r>
                  <w:proofErr w:type="spellStart"/>
                  <w:r w:rsidRPr="002D23CB">
                    <w:rPr>
                      <w:rFonts w:ascii="Times New Roman" w:eastAsia="Times New Roman" w:hAnsi="Times New Roman" w:cs="Times New Roman"/>
                      <w:sz w:val="24"/>
                      <w:szCs w:val="24"/>
                      <w:lang w:val="en-US" w:eastAsia="ru-RU"/>
                    </w:rPr>
                    <w:t>M.T.Askarov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Zh.A.Razzakov</w:t>
                  </w:r>
                  <w:proofErr w:type="spellEnd"/>
                  <w:r w:rsidRPr="002D23CB">
                    <w:rPr>
                      <w:rFonts w:ascii="Times New Roman" w:eastAsia="Times New Roman" w:hAnsi="Times New Roman" w:cs="Times New Roman"/>
                      <w:sz w:val="24"/>
                      <w:szCs w:val="24"/>
                      <w:lang w:val="en-US" w:eastAsia="ru-RU"/>
                    </w:rPr>
                    <w:t>.</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To approve the members of the Audit Commission of the company before the next annual general meeting of shareholders: </w:t>
                  </w:r>
                  <w:proofErr w:type="spellStart"/>
                  <w:r w:rsidRPr="002D23CB">
                    <w:rPr>
                      <w:rFonts w:ascii="Times New Roman" w:eastAsia="Times New Roman" w:hAnsi="Times New Roman" w:cs="Times New Roman"/>
                      <w:sz w:val="24"/>
                      <w:szCs w:val="24"/>
                      <w:lang w:val="en-US" w:eastAsia="ru-RU"/>
                    </w:rPr>
                    <w:t>Barkashbaev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Kh.Z</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Yuldashev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Zh.Ya</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Sagdullaeva</w:t>
                  </w:r>
                  <w:proofErr w:type="spellEnd"/>
                  <w:r w:rsidRPr="002D23CB">
                    <w:rPr>
                      <w:rFonts w:ascii="Times New Roman" w:eastAsia="Times New Roman" w:hAnsi="Times New Roman" w:cs="Times New Roman"/>
                      <w:sz w:val="24"/>
                      <w:szCs w:val="24"/>
                      <w:lang w:val="en-US" w:eastAsia="ru-RU"/>
                    </w:rPr>
                    <w:t xml:space="preserve"> </w:t>
                  </w:r>
                  <w:proofErr w:type="gramStart"/>
                  <w:r w:rsidRPr="002D23CB">
                    <w:rPr>
                      <w:rFonts w:ascii="Times New Roman" w:eastAsia="Times New Roman" w:hAnsi="Times New Roman" w:cs="Times New Roman"/>
                      <w:sz w:val="24"/>
                      <w:szCs w:val="24"/>
                      <w:lang w:val="en-US" w:eastAsia="ru-RU"/>
                    </w:rPr>
                    <w:t>N.D..</w:t>
                  </w:r>
                  <w:proofErr w:type="gramEnd"/>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By a majority vote of shareholders, the issue of approving an audit firm to conduct an external audit of the joint-stock company based on the results of work for 2021 has been postponed until the next extraordinary general meeting of shareholders.</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Approve the decision to extend the employment contract with the sole executive body - the general director of the joint-stock company </w:t>
                  </w:r>
                  <w:proofErr w:type="spellStart"/>
                  <w:r w:rsidRPr="002D23CB">
                    <w:rPr>
                      <w:rFonts w:ascii="Times New Roman" w:eastAsia="Times New Roman" w:hAnsi="Times New Roman" w:cs="Times New Roman"/>
                      <w:sz w:val="24"/>
                      <w:szCs w:val="24"/>
                      <w:lang w:val="en-US" w:eastAsia="ru-RU"/>
                    </w:rPr>
                    <w:t>Nurmukhamedov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Zhakhongir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Tolaniddinovich</w:t>
                  </w:r>
                  <w:proofErr w:type="spellEnd"/>
                  <w:r w:rsidRPr="002D23CB">
                    <w:rPr>
                      <w:rFonts w:ascii="Times New Roman" w:eastAsia="Times New Roman" w:hAnsi="Times New Roman" w:cs="Times New Roman"/>
                      <w:sz w:val="24"/>
                      <w:szCs w:val="24"/>
                      <w:lang w:val="en-US" w:eastAsia="ru-RU"/>
                    </w:rPr>
                    <w:t xml:space="preserve"> until the next annual general meeting of shareholders.</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future transactions with affiliates that may be made in the future, in the course of the company's current business activities for the period until the next annual general meeting of shareholders and instruct the Supervisory Board to make decisions on these transactions.</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results of the assessment of the corporate governance system at O`ZTEMIRYO`LYO`LOVCHI JSC based on the results of 2020.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F69F5">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Approve the new organizational structure of O`ZTEMIRYO`LYO`LOVCHI JSC, taking into account the changes made.</w:t>
                  </w:r>
                </w:p>
              </w:tc>
            </w:tr>
          </w:tbl>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r>
      <w:tr w:rsidR="002D23CB" w:rsidRPr="002D23CB" w:rsidTr="002D23CB">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21"/>
              <w:gridCol w:w="2276"/>
              <w:gridCol w:w="3995"/>
              <w:gridCol w:w="1215"/>
              <w:gridCol w:w="832"/>
              <w:gridCol w:w="1215"/>
            </w:tblGrid>
            <w:tr w:rsidR="002D23CB" w:rsidRPr="002D23CB">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The list of members of the Supervisory Board.</w:t>
                  </w:r>
                </w:p>
              </w:tc>
            </w:tr>
            <w:tr w:rsidR="002D23CB" w:rsidRPr="002D23CB">
              <w:tc>
                <w:tcPr>
                  <w:tcW w:w="0" w:type="auto"/>
                  <w:gridSpan w:val="5"/>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Information</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about</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the</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candidates</w:t>
                  </w:r>
                  <w:proofErr w:type="spellEnd"/>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Quantity</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Units</w:t>
                  </w:r>
                  <w:proofErr w:type="spellEnd"/>
                  <w:r w:rsidRPr="002D23CB">
                    <w:rPr>
                      <w:rFonts w:ascii="Times New Roman" w:eastAsia="Times New Roman" w:hAnsi="Times New Roman" w:cs="Times New Roman"/>
                      <w:sz w:val="24"/>
                      <w:szCs w:val="24"/>
                      <w:lang w:val="en-US" w:eastAsia="ru-RU"/>
                    </w:rPr>
                    <w:t>)</w:t>
                  </w:r>
                </w:p>
              </w:tc>
            </w:tr>
            <w:tr w:rsidR="002D23CB" w:rsidRPr="002D23CB">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Full</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name</w:t>
                  </w:r>
                  <w:proofErr w:type="spellEnd"/>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job</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place</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their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shares</w:t>
                  </w:r>
                  <w:proofErr w:type="spellEnd"/>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r>
            <w:tr w:rsidR="002D23CB" w:rsidRPr="002D23CB">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Quantity</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Units</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type</w:t>
                  </w:r>
                  <w:proofErr w:type="spellEnd"/>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Radjapov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Mansur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Kuchkarovich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Deputy Chairman of the Board of JSC "</w:t>
                  </w:r>
                  <w:proofErr w:type="spellStart"/>
                  <w:r w:rsidRPr="002D23CB">
                    <w:rPr>
                      <w:rFonts w:ascii="Times New Roman" w:eastAsia="Times New Roman" w:hAnsi="Times New Roman" w:cs="Times New Roman"/>
                      <w:sz w:val="24"/>
                      <w:szCs w:val="24"/>
                      <w:lang w:val="en-US" w:eastAsia="ru-RU"/>
                    </w:rPr>
                    <w:t>O'zbekiston</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temir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yo'llari</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290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Akhmedov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Ergashboy</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Botirovich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Head of the Department of Carriage Facilities of JSC "Uzbekistan Railways"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Mahmudov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Aziz</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Bahodirovich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Head of the center “</w:t>
                  </w:r>
                  <w:proofErr w:type="spellStart"/>
                  <w:r w:rsidRPr="002D23CB">
                    <w:rPr>
                      <w:rFonts w:ascii="Times New Roman" w:eastAsia="Times New Roman" w:hAnsi="Times New Roman" w:cs="Times New Roman"/>
                      <w:sz w:val="24"/>
                      <w:szCs w:val="24"/>
                      <w:lang w:val="en-US" w:eastAsia="ru-RU"/>
                    </w:rPr>
                    <w:t>Uzjeldorraschet</w:t>
                  </w:r>
                  <w:proofErr w:type="spellEnd"/>
                  <w:r w:rsidRPr="002D23CB">
                    <w:rPr>
                      <w:rFonts w:ascii="Times New Roman" w:eastAsia="Times New Roman" w:hAnsi="Times New Roman" w:cs="Times New Roman"/>
                      <w:sz w:val="24"/>
                      <w:szCs w:val="24"/>
                      <w:lang w:val="en-US" w:eastAsia="ru-RU"/>
                    </w:rPr>
                    <w:t>” JSC “Uzbekistan Railways”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Irismetova</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Umsun</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Mirzaevna</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Head of the department of the </w:t>
                  </w:r>
                  <w:proofErr w:type="spellStart"/>
                  <w:r w:rsidRPr="002D23CB">
                    <w:rPr>
                      <w:rFonts w:ascii="Times New Roman" w:eastAsia="Times New Roman" w:hAnsi="Times New Roman" w:cs="Times New Roman"/>
                      <w:sz w:val="24"/>
                      <w:szCs w:val="24"/>
                      <w:lang w:val="en-US" w:eastAsia="ru-RU"/>
                    </w:rPr>
                    <w:t>VTsGP</w:t>
                  </w:r>
                  <w:proofErr w:type="spellEnd"/>
                  <w:r w:rsidRPr="002D23CB">
                    <w:rPr>
                      <w:rFonts w:ascii="Times New Roman" w:eastAsia="Times New Roman" w:hAnsi="Times New Roman" w:cs="Times New Roman"/>
                      <w:sz w:val="24"/>
                      <w:szCs w:val="24"/>
                      <w:lang w:val="en-US" w:eastAsia="ru-RU"/>
                    </w:rPr>
                    <w:t xml:space="preserve"> JSC "</w:t>
                  </w:r>
                  <w:proofErr w:type="spellStart"/>
                  <w:r w:rsidRPr="002D23CB">
                    <w:rPr>
                      <w:rFonts w:ascii="Times New Roman" w:eastAsia="Times New Roman" w:hAnsi="Times New Roman" w:cs="Times New Roman"/>
                      <w:sz w:val="24"/>
                      <w:szCs w:val="24"/>
                      <w:lang w:val="en-US" w:eastAsia="ru-RU"/>
                    </w:rPr>
                    <w:t>O'zbekiston</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temir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yo'llari</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Mahmudov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Farkhod</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Bahodirovich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Deputy Head of the Department of Economic Analysis and Forecasting of JSC “Uzbekistan Railways”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Saidova</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Feruza</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Anvarovna</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Deputy Head of Human Resources and Training of JSC "Uzbekistan Railways"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Odilov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Farrux</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Baxodirovich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Deputy Head of the Department of Corporate Relations with Shareholders of JSC "Uzbekistan Railways"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Razzokov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Jaxongir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Abdumalikovich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Head of the IFRS Implementation Sector of the Finance Department of JSC "</w:t>
                  </w:r>
                  <w:proofErr w:type="spellStart"/>
                  <w:r w:rsidRPr="002D23CB">
                    <w:rPr>
                      <w:rFonts w:ascii="Times New Roman" w:eastAsia="Times New Roman" w:hAnsi="Times New Roman" w:cs="Times New Roman"/>
                      <w:sz w:val="24"/>
                      <w:szCs w:val="24"/>
                      <w:lang w:val="en-US" w:eastAsia="ru-RU"/>
                    </w:rPr>
                    <w:t>O'zbekiston</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temir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yo'llari</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r w:rsidR="002D23CB" w:rsidRPr="002D23CB">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730747">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Askarov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Muzaffar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Tursunboevich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6B38BA">
                  <w:pP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Head of the Department of Corporate Relations with Shareholders of JSC “</w:t>
                  </w:r>
                  <w:proofErr w:type="spellStart"/>
                  <w:r w:rsidRPr="002D23CB">
                    <w:rPr>
                      <w:rFonts w:ascii="Times New Roman" w:eastAsia="Times New Roman" w:hAnsi="Times New Roman" w:cs="Times New Roman"/>
                      <w:sz w:val="24"/>
                      <w:szCs w:val="24"/>
                      <w:lang w:val="en-US" w:eastAsia="ru-RU"/>
                    </w:rPr>
                    <w:t>Uzbekiston</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Temir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Yollriri</w:t>
                  </w:r>
                  <w:proofErr w:type="spellEnd"/>
                  <w:r w:rsidRPr="002D23CB">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2D23CB" w:rsidRPr="002D23CB" w:rsidRDefault="002D23CB" w:rsidP="002D23CB">
                  <w:pPr>
                    <w:spacing w:after="0" w:line="240" w:lineRule="auto"/>
                    <w:jc w:val="center"/>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0</w:t>
                  </w:r>
                </w:p>
              </w:tc>
            </w:tr>
          </w:tbl>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p>
        </w:tc>
      </w:tr>
    </w:tbl>
    <w:p w:rsidR="002D23CB" w:rsidRPr="002D23CB" w:rsidRDefault="002D23CB" w:rsidP="002D23CB">
      <w:pPr>
        <w:shd w:val="clear" w:color="auto" w:fill="FFFFFF"/>
        <w:spacing w:after="0" w:line="240" w:lineRule="auto"/>
        <w:rPr>
          <w:rFonts w:ascii="Times New Roman" w:eastAsia="Times New Roman" w:hAnsi="Times New Roman" w:cs="Times New Roman"/>
          <w:sz w:val="24"/>
          <w:szCs w:val="24"/>
          <w:lang w:val="en-US" w:eastAsia="ru-RU"/>
        </w:rPr>
      </w:pPr>
    </w:p>
    <w:tbl>
      <w:tblPr>
        <w:tblW w:w="10170" w:type="dxa"/>
        <w:tblCellMar>
          <w:left w:w="0" w:type="dxa"/>
          <w:right w:w="0" w:type="dxa"/>
        </w:tblCellMar>
        <w:tblLook w:val="04A0"/>
      </w:tblPr>
      <w:tblGrid>
        <w:gridCol w:w="6184"/>
        <w:gridCol w:w="3986"/>
      </w:tblGrid>
      <w:tr w:rsidR="002D23CB" w:rsidRPr="002D23CB" w:rsidTr="002D23CB">
        <w:tc>
          <w:tcPr>
            <w:tcW w:w="0" w:type="auto"/>
            <w:tcBorders>
              <w:top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Name of the head of the Executive Body:</w:t>
            </w:r>
          </w:p>
        </w:tc>
        <w:tc>
          <w:tcPr>
            <w:tcW w:w="0" w:type="auto"/>
            <w:tcBorders>
              <w:top w:val="single" w:sz="4" w:space="0" w:color="DDDDDD"/>
            </w:tcBorders>
            <w:shd w:val="clear" w:color="auto" w:fill="auto"/>
            <w:tcMar>
              <w:top w:w="96" w:type="dxa"/>
              <w:left w:w="96" w:type="dxa"/>
              <w:bottom w:w="96" w:type="dxa"/>
              <w:right w:w="96" w:type="dxa"/>
            </w:tcMar>
            <w:hideMark/>
          </w:tcPr>
          <w:p w:rsidR="002D23CB" w:rsidRPr="002D23CB" w:rsidRDefault="002D23CB" w:rsidP="00E90BD6">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Nurmukhamedov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Jakhongir</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Tolaniddinovich</w:t>
            </w:r>
            <w:proofErr w:type="spellEnd"/>
          </w:p>
        </w:tc>
      </w:tr>
      <w:tr w:rsidR="002D23CB" w:rsidRPr="002D23CB" w:rsidTr="002D23CB">
        <w:tc>
          <w:tcPr>
            <w:tcW w:w="0" w:type="auto"/>
            <w:tcBorders>
              <w:top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Full name of Chief Accountant:</w:t>
            </w:r>
          </w:p>
        </w:tc>
        <w:tc>
          <w:tcPr>
            <w:tcW w:w="0" w:type="auto"/>
            <w:tcBorders>
              <w:top w:val="single" w:sz="4" w:space="0" w:color="DDDDDD"/>
            </w:tcBorders>
            <w:shd w:val="clear" w:color="auto" w:fill="auto"/>
            <w:tcMar>
              <w:top w:w="96" w:type="dxa"/>
              <w:left w:w="96" w:type="dxa"/>
              <w:bottom w:w="96" w:type="dxa"/>
              <w:right w:w="96" w:type="dxa"/>
            </w:tcMar>
            <w:hideMark/>
          </w:tcPr>
          <w:p w:rsidR="002D23CB" w:rsidRPr="002D23CB" w:rsidRDefault="002D23CB" w:rsidP="00E90BD6">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Abdurazakov</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Sherzod</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Khasanovich</w:t>
            </w:r>
            <w:proofErr w:type="spellEnd"/>
          </w:p>
        </w:tc>
      </w:tr>
      <w:tr w:rsidR="002D23CB" w:rsidRPr="002D23CB" w:rsidTr="002D23CB">
        <w:tc>
          <w:tcPr>
            <w:tcW w:w="0" w:type="auto"/>
            <w:tcBorders>
              <w:top w:val="single" w:sz="4" w:space="0" w:color="DDDDDD"/>
            </w:tcBorders>
            <w:shd w:val="clear" w:color="auto" w:fill="auto"/>
            <w:tcMar>
              <w:top w:w="96" w:type="dxa"/>
              <w:left w:w="96" w:type="dxa"/>
              <w:bottom w:w="96" w:type="dxa"/>
              <w:right w:w="96" w:type="dxa"/>
            </w:tcMar>
            <w:hideMark/>
          </w:tcPr>
          <w:p w:rsidR="002D23CB" w:rsidRPr="002D23CB" w:rsidRDefault="002D23CB" w:rsidP="002D23CB">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Full name of authorized person who posted the information on the website:</w:t>
            </w:r>
          </w:p>
        </w:tc>
        <w:tc>
          <w:tcPr>
            <w:tcW w:w="0" w:type="auto"/>
            <w:tcBorders>
              <w:top w:val="single" w:sz="4" w:space="0" w:color="DDDDDD"/>
            </w:tcBorders>
            <w:shd w:val="clear" w:color="auto" w:fill="auto"/>
            <w:tcMar>
              <w:top w:w="96" w:type="dxa"/>
              <w:left w:w="96" w:type="dxa"/>
              <w:bottom w:w="96" w:type="dxa"/>
              <w:right w:w="96" w:type="dxa"/>
            </w:tcMar>
            <w:hideMark/>
          </w:tcPr>
          <w:p w:rsidR="002D23CB" w:rsidRPr="002D23CB" w:rsidRDefault="002D23CB" w:rsidP="00E90BD6">
            <w:pPr>
              <w:rPr>
                <w:rFonts w:ascii="Times New Roman" w:eastAsia="Times New Roman" w:hAnsi="Times New Roman" w:cs="Times New Roman"/>
                <w:sz w:val="24"/>
                <w:szCs w:val="24"/>
                <w:lang w:val="en-US" w:eastAsia="ru-RU"/>
              </w:rPr>
            </w:pPr>
            <w:proofErr w:type="spellStart"/>
            <w:r w:rsidRPr="002D23CB">
              <w:rPr>
                <w:rFonts w:ascii="Times New Roman" w:eastAsia="Times New Roman" w:hAnsi="Times New Roman" w:cs="Times New Roman"/>
                <w:sz w:val="24"/>
                <w:szCs w:val="24"/>
                <w:lang w:val="en-US" w:eastAsia="ru-RU"/>
              </w:rPr>
              <w:t>Sadulaeva</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Albina</w:t>
            </w:r>
            <w:proofErr w:type="spellEnd"/>
            <w:r w:rsidRPr="002D23CB">
              <w:rPr>
                <w:rFonts w:ascii="Times New Roman" w:eastAsia="Times New Roman" w:hAnsi="Times New Roman" w:cs="Times New Roman"/>
                <w:sz w:val="24"/>
                <w:szCs w:val="24"/>
                <w:lang w:val="en-US" w:eastAsia="ru-RU"/>
              </w:rPr>
              <w:t xml:space="preserve"> </w:t>
            </w:r>
            <w:proofErr w:type="spellStart"/>
            <w:r w:rsidRPr="002D23CB">
              <w:rPr>
                <w:rFonts w:ascii="Times New Roman" w:eastAsia="Times New Roman" w:hAnsi="Times New Roman" w:cs="Times New Roman"/>
                <w:sz w:val="24"/>
                <w:szCs w:val="24"/>
                <w:lang w:val="en-US" w:eastAsia="ru-RU"/>
              </w:rPr>
              <w:t>Rinatovna</w:t>
            </w:r>
            <w:proofErr w:type="spellEnd"/>
          </w:p>
        </w:tc>
      </w:tr>
    </w:tbl>
    <w:p w:rsidR="00B710C1" w:rsidRDefault="00B710C1"/>
    <w:sectPr w:rsidR="00B710C1" w:rsidSect="00B71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D23CB"/>
    <w:rsid w:val="002D23CB"/>
    <w:rsid w:val="00B71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rsid w:val="002D2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D23CB"/>
    <w:rPr>
      <w:b/>
      <w:bCs/>
    </w:rPr>
  </w:style>
  <w:style w:type="character" w:styleId="a4">
    <w:name w:val="Hyperlink"/>
    <w:basedOn w:val="a0"/>
    <w:uiPriority w:val="99"/>
    <w:semiHidden/>
    <w:unhideWhenUsed/>
    <w:rsid w:val="002D23CB"/>
    <w:rPr>
      <w:color w:val="0000FF"/>
      <w:u w:val="single"/>
    </w:rPr>
  </w:style>
</w:styles>
</file>

<file path=word/webSettings.xml><?xml version="1.0" encoding="utf-8"?>
<w:webSettings xmlns:r="http://schemas.openxmlformats.org/officeDocument/2006/relationships" xmlns:w="http://schemas.openxmlformats.org/wordprocessingml/2006/main">
  <w:divs>
    <w:div w:id="1426414463">
      <w:bodyDiv w:val="1"/>
      <w:marLeft w:val="0"/>
      <w:marRight w:val="0"/>
      <w:marTop w:val="0"/>
      <w:marBottom w:val="0"/>
      <w:divBdr>
        <w:top w:val="none" w:sz="0" w:space="0" w:color="auto"/>
        <w:left w:val="none" w:sz="0" w:space="0" w:color="auto"/>
        <w:bottom w:val="none" w:sz="0" w:space="0" w:color="auto"/>
        <w:right w:val="none" w:sz="0" w:space="0" w:color="auto"/>
      </w:divBdr>
      <w:divsChild>
        <w:div w:id="1735079403">
          <w:marLeft w:val="0"/>
          <w:marRight w:val="0"/>
          <w:marTop w:val="240"/>
          <w:marBottom w:val="0"/>
          <w:divBdr>
            <w:top w:val="none" w:sz="0" w:space="0" w:color="auto"/>
            <w:left w:val="none" w:sz="0" w:space="0" w:color="auto"/>
            <w:bottom w:val="none" w:sz="0" w:space="0" w:color="auto"/>
            <w:right w:val="none" w:sz="0" w:space="0" w:color="auto"/>
          </w:divBdr>
        </w:div>
        <w:div w:id="1746680224">
          <w:marLeft w:val="0"/>
          <w:marRight w:val="0"/>
          <w:marTop w:val="0"/>
          <w:marBottom w:val="0"/>
          <w:divBdr>
            <w:top w:val="none" w:sz="0" w:space="0" w:color="auto"/>
            <w:left w:val="none" w:sz="0" w:space="0" w:color="auto"/>
            <w:bottom w:val="none" w:sz="0" w:space="0" w:color="auto"/>
            <w:right w:val="none" w:sz="0" w:space="0" w:color="auto"/>
          </w:divBdr>
          <w:divsChild>
            <w:div w:id="416709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zrailpass.uz/" TargetMode="External"/><Relationship Id="rId4" Type="http://schemas.openxmlformats.org/officeDocument/2006/relationships/hyperlink" Target="mailto:uzjeldorpa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2022-01-28T11:17:00Z</dcterms:created>
  <dcterms:modified xsi:type="dcterms:W3CDTF">2022-01-28T11:25:00Z</dcterms:modified>
</cp:coreProperties>
</file>